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F95" w:rsidRPr="008B20C8" w:rsidRDefault="00844F95" w:rsidP="009611EA">
      <w:pPr>
        <w:ind w:right="-284"/>
        <w:jc w:val="center"/>
        <w:rPr>
          <w:szCs w:val="28"/>
        </w:rPr>
      </w:pPr>
      <w:bookmarkStart w:id="0" w:name="_GoBack"/>
      <w:bookmarkEnd w:id="0"/>
      <w:r w:rsidRPr="008B20C8">
        <w:rPr>
          <w:szCs w:val="28"/>
        </w:rPr>
        <w:t xml:space="preserve">Свод </w:t>
      </w:r>
    </w:p>
    <w:p w:rsidR="00844F95" w:rsidRPr="008B20C8" w:rsidRDefault="00844F95" w:rsidP="009611EA">
      <w:pPr>
        <w:ind w:right="-284"/>
        <w:jc w:val="center"/>
        <w:rPr>
          <w:szCs w:val="28"/>
        </w:rPr>
      </w:pPr>
      <w:r w:rsidRPr="008B20C8">
        <w:rPr>
          <w:szCs w:val="28"/>
        </w:rPr>
        <w:t>предложений о результатах проведения публичных консультаций</w:t>
      </w:r>
    </w:p>
    <w:p w:rsidR="00844F95" w:rsidRPr="008B20C8" w:rsidRDefault="00844F95" w:rsidP="009611EA">
      <w:pPr>
        <w:ind w:right="-284"/>
        <w:jc w:val="center"/>
        <w:rPr>
          <w:szCs w:val="28"/>
        </w:rPr>
      </w:pPr>
    </w:p>
    <w:p w:rsidR="00844F95" w:rsidRPr="008B20C8" w:rsidRDefault="00844F95" w:rsidP="009611EA">
      <w:pPr>
        <w:ind w:right="-284" w:firstLine="709"/>
        <w:jc w:val="both"/>
        <w:rPr>
          <w:rFonts w:cs="Times New Roman"/>
          <w:sz w:val="16"/>
          <w:szCs w:val="16"/>
        </w:rPr>
      </w:pPr>
      <w:r w:rsidRPr="00954D2B">
        <w:rPr>
          <w:rFonts w:cs="Times New Roman"/>
          <w:szCs w:val="28"/>
        </w:rPr>
        <w:t>В соответствии с п</w:t>
      </w:r>
      <w:r w:rsidRPr="00954D2B">
        <w:rPr>
          <w:szCs w:val="28"/>
        </w:rPr>
        <w:t xml:space="preserve">орядком </w:t>
      </w:r>
      <w:r w:rsidRPr="00954D2B">
        <w:rPr>
          <w:rFonts w:cs="Times New Roman"/>
          <w:szCs w:val="28"/>
        </w:rPr>
        <w:t>проведения экспертизы действующих муниципальных нормативных правовых</w:t>
      </w:r>
      <w:r w:rsidR="00CD6BFB" w:rsidRPr="00954D2B">
        <w:rPr>
          <w:rFonts w:cs="Times New Roman"/>
          <w:szCs w:val="28"/>
        </w:rPr>
        <w:t xml:space="preserve"> </w:t>
      </w:r>
      <w:r w:rsidRPr="00954D2B">
        <w:rPr>
          <w:rFonts w:cs="Times New Roman"/>
          <w:szCs w:val="28"/>
        </w:rPr>
        <w:t>актов</w:t>
      </w:r>
      <w:r w:rsidRPr="00954D2B">
        <w:rPr>
          <w:szCs w:val="28"/>
        </w:rPr>
        <w:t>, утвержденным постановлением Главы города от 14.11.2017 № 172</w:t>
      </w:r>
      <w:r w:rsidR="00CD6BFB" w:rsidRPr="00954D2B">
        <w:rPr>
          <w:szCs w:val="28"/>
        </w:rPr>
        <w:t xml:space="preserve"> </w:t>
      </w:r>
      <w:r w:rsidRPr="00954D2B">
        <w:rPr>
          <w:szCs w:val="28"/>
        </w:rPr>
        <w:t>«Об утверждении порядка проведения эксп</w:t>
      </w:r>
      <w:r w:rsidR="00CD6BFB" w:rsidRPr="00954D2B">
        <w:rPr>
          <w:szCs w:val="28"/>
        </w:rPr>
        <w:t xml:space="preserve">ертизы </w:t>
      </w:r>
      <w:r w:rsidRPr="00954D2B">
        <w:rPr>
          <w:szCs w:val="28"/>
        </w:rPr>
        <w:t>действующих муниципальных нормативных правовых актов</w:t>
      </w:r>
      <w:r w:rsidR="000F54F4">
        <w:rPr>
          <w:szCs w:val="28"/>
        </w:rPr>
        <w:t>»</w:t>
      </w:r>
      <w:r w:rsidRPr="00954D2B">
        <w:rPr>
          <w:rFonts w:cs="Times New Roman"/>
          <w:szCs w:val="28"/>
        </w:rPr>
        <w:t>, департаментом имущественных и земельных отношений Администрации города</w:t>
      </w:r>
      <w:r w:rsidR="00CD6BFB" w:rsidRPr="00954D2B">
        <w:rPr>
          <w:rFonts w:cs="Times New Roman"/>
          <w:szCs w:val="28"/>
        </w:rPr>
        <w:t xml:space="preserve"> </w:t>
      </w:r>
      <w:r w:rsidRPr="00954D2B">
        <w:rPr>
          <w:rFonts w:cs="Times New Roman"/>
          <w:szCs w:val="28"/>
        </w:rPr>
        <w:t xml:space="preserve">в период с </w:t>
      </w:r>
      <w:r w:rsidR="009611EA">
        <w:rPr>
          <w:rFonts w:cs="Times New Roman"/>
          <w:szCs w:val="28"/>
        </w:rPr>
        <w:t>30</w:t>
      </w:r>
      <w:r w:rsidRPr="00954D2B">
        <w:rPr>
          <w:rFonts w:cs="Times New Roman"/>
          <w:szCs w:val="28"/>
        </w:rPr>
        <w:t xml:space="preserve"> </w:t>
      </w:r>
      <w:r w:rsidR="009611EA">
        <w:rPr>
          <w:rFonts w:cs="Times New Roman"/>
          <w:szCs w:val="28"/>
        </w:rPr>
        <w:t>апреля</w:t>
      </w:r>
      <w:r w:rsidRPr="00954D2B">
        <w:rPr>
          <w:rFonts w:cs="Times New Roman"/>
          <w:szCs w:val="28"/>
        </w:rPr>
        <w:t xml:space="preserve"> 202</w:t>
      </w:r>
      <w:r w:rsidR="009611EA">
        <w:rPr>
          <w:rFonts w:cs="Times New Roman"/>
          <w:szCs w:val="28"/>
        </w:rPr>
        <w:t>5</w:t>
      </w:r>
      <w:r w:rsidRPr="00954D2B">
        <w:rPr>
          <w:rFonts w:cs="Times New Roman"/>
          <w:szCs w:val="28"/>
        </w:rPr>
        <w:t xml:space="preserve"> года по </w:t>
      </w:r>
      <w:r w:rsidR="00954D2B" w:rsidRPr="00954D2B">
        <w:rPr>
          <w:rFonts w:cs="Times New Roman"/>
          <w:szCs w:val="28"/>
        </w:rPr>
        <w:t>1</w:t>
      </w:r>
      <w:r w:rsidR="009611EA">
        <w:rPr>
          <w:rFonts w:cs="Times New Roman"/>
          <w:szCs w:val="28"/>
        </w:rPr>
        <w:t>9 мая</w:t>
      </w:r>
      <w:r w:rsidRPr="00954D2B">
        <w:rPr>
          <w:rFonts w:cs="Times New Roman"/>
          <w:szCs w:val="28"/>
        </w:rPr>
        <w:t xml:space="preserve"> 202</w:t>
      </w:r>
      <w:r w:rsidR="009611EA">
        <w:rPr>
          <w:rFonts w:cs="Times New Roman"/>
          <w:szCs w:val="28"/>
        </w:rPr>
        <w:t>5</w:t>
      </w:r>
      <w:r w:rsidRPr="00954D2B">
        <w:rPr>
          <w:rFonts w:cs="Times New Roman"/>
          <w:szCs w:val="28"/>
        </w:rPr>
        <w:t xml:space="preserve"> года проведены публичные консультации по постановлению Администрации города </w:t>
      </w:r>
      <w:r w:rsidR="009611EA" w:rsidRPr="009611EA">
        <w:rPr>
          <w:szCs w:val="28"/>
        </w:rPr>
        <w:t>от 27.07.2015 № 5227 «Об утверждении порядка осуществления контроля за распоряжением, использованием по назначению и сохранностью имущества, находящегося</w:t>
      </w:r>
      <w:r w:rsidR="00B3000E">
        <w:rPr>
          <w:szCs w:val="28"/>
        </w:rPr>
        <w:t xml:space="preserve"> </w:t>
      </w:r>
      <w:r w:rsidR="005C4555">
        <w:rPr>
          <w:szCs w:val="28"/>
        </w:rPr>
        <w:t xml:space="preserve">                             </w:t>
      </w:r>
      <w:r w:rsidR="009611EA" w:rsidRPr="009611EA">
        <w:rPr>
          <w:szCs w:val="28"/>
        </w:rPr>
        <w:t>в собственности муниципального образования городской округ Сургут»</w:t>
      </w:r>
      <w:r w:rsidR="009611EA">
        <w:rPr>
          <w:szCs w:val="28"/>
        </w:rPr>
        <w:t>.</w:t>
      </w:r>
    </w:p>
    <w:p w:rsidR="00844F95" w:rsidRPr="008B20C8" w:rsidRDefault="00844F95" w:rsidP="009611EA">
      <w:pPr>
        <w:ind w:right="-284" w:firstLine="709"/>
        <w:jc w:val="both"/>
        <w:rPr>
          <w:rFonts w:cs="Times New Roman"/>
        </w:rPr>
      </w:pPr>
      <w:r w:rsidRPr="008B20C8">
        <w:rPr>
          <w:rFonts w:cs="Times New Roman"/>
        </w:rPr>
        <w:t>Уведомления о проведении публичных консультаций были направлены:</w:t>
      </w:r>
    </w:p>
    <w:p w:rsidR="00844F95" w:rsidRPr="00954D2B" w:rsidRDefault="00844F95" w:rsidP="009611EA">
      <w:pPr>
        <w:ind w:right="-284" w:firstLine="709"/>
        <w:jc w:val="both"/>
        <w:rPr>
          <w:rFonts w:cs="Times New Roman"/>
        </w:rPr>
      </w:pPr>
      <w:r w:rsidRPr="00954D2B">
        <w:rPr>
          <w:rFonts w:cs="Times New Roman"/>
        </w:rPr>
        <w:t>-</w:t>
      </w:r>
      <w:r w:rsidR="003A6364" w:rsidRPr="00954D2B">
        <w:rPr>
          <w:rFonts w:cs="Times New Roman"/>
        </w:rPr>
        <w:t xml:space="preserve"> </w:t>
      </w:r>
      <w:r w:rsidR="00954D2B" w:rsidRPr="00954D2B">
        <w:rPr>
          <w:rFonts w:cs="Times New Roman"/>
        </w:rPr>
        <w:t>с</w:t>
      </w:r>
      <w:r w:rsidR="003A6364" w:rsidRPr="00954D2B">
        <w:rPr>
          <w:rFonts w:cs="Times New Roman"/>
        </w:rPr>
        <w:t>оюз</w:t>
      </w:r>
      <w:r w:rsidR="00B3000E">
        <w:rPr>
          <w:rFonts w:cs="Times New Roman"/>
        </w:rPr>
        <w:t>у</w:t>
      </w:r>
      <w:r w:rsidR="003A6364" w:rsidRPr="00954D2B">
        <w:rPr>
          <w:rFonts w:cs="Times New Roman"/>
        </w:rPr>
        <w:t xml:space="preserve"> «Сургутская торгово-промышленная палата»;</w:t>
      </w:r>
    </w:p>
    <w:p w:rsidR="003A6364" w:rsidRPr="00954D2B" w:rsidRDefault="003A6364" w:rsidP="009611EA">
      <w:pPr>
        <w:ind w:right="-284" w:firstLine="709"/>
        <w:jc w:val="both"/>
        <w:rPr>
          <w:rFonts w:cs="Times New Roman"/>
        </w:rPr>
      </w:pPr>
      <w:r w:rsidRPr="00954D2B">
        <w:rPr>
          <w:rFonts w:cs="Times New Roman"/>
        </w:rPr>
        <w:t xml:space="preserve">- </w:t>
      </w:r>
      <w:r w:rsidR="00954D2B" w:rsidRPr="00954D2B">
        <w:rPr>
          <w:rFonts w:cs="Times New Roman"/>
        </w:rPr>
        <w:t>а</w:t>
      </w:r>
      <w:r w:rsidRPr="00954D2B">
        <w:rPr>
          <w:rFonts w:cs="Times New Roman"/>
        </w:rPr>
        <w:t>ссоциаци</w:t>
      </w:r>
      <w:r w:rsidR="00B3000E">
        <w:rPr>
          <w:rFonts w:cs="Times New Roman"/>
        </w:rPr>
        <w:t>и</w:t>
      </w:r>
      <w:r w:rsidRPr="00954D2B">
        <w:rPr>
          <w:rFonts w:cs="Times New Roman"/>
        </w:rPr>
        <w:t xml:space="preserve"> строительных организаций города Сургута и Сургутского района;</w:t>
      </w:r>
    </w:p>
    <w:p w:rsidR="003A6364" w:rsidRPr="00954D2B" w:rsidRDefault="003A6364" w:rsidP="009611EA">
      <w:pPr>
        <w:ind w:right="-284" w:firstLine="709"/>
        <w:jc w:val="both"/>
        <w:rPr>
          <w:rFonts w:cs="Times New Roman"/>
        </w:rPr>
      </w:pPr>
      <w:r w:rsidRPr="00954D2B">
        <w:rPr>
          <w:rFonts w:cs="Times New Roman"/>
        </w:rPr>
        <w:t>- общероссийск</w:t>
      </w:r>
      <w:r w:rsidR="00B3000E">
        <w:rPr>
          <w:rFonts w:cs="Times New Roman"/>
        </w:rPr>
        <w:t>ой</w:t>
      </w:r>
      <w:r w:rsidRPr="00954D2B">
        <w:rPr>
          <w:rFonts w:cs="Times New Roman"/>
        </w:rPr>
        <w:t xml:space="preserve"> общественн</w:t>
      </w:r>
      <w:r w:rsidR="00B3000E">
        <w:rPr>
          <w:rFonts w:cs="Times New Roman"/>
        </w:rPr>
        <w:t>ой</w:t>
      </w:r>
      <w:r w:rsidRPr="00954D2B">
        <w:rPr>
          <w:rFonts w:cs="Times New Roman"/>
        </w:rPr>
        <w:t xml:space="preserve"> организаци</w:t>
      </w:r>
      <w:r w:rsidR="00B3000E">
        <w:rPr>
          <w:rFonts w:cs="Times New Roman"/>
        </w:rPr>
        <w:t>и</w:t>
      </w:r>
      <w:r w:rsidRPr="00954D2B">
        <w:rPr>
          <w:rFonts w:cs="Times New Roman"/>
        </w:rPr>
        <w:t xml:space="preserve"> содействия привлечению инвестиций в Российскую Федерацию «Инвестиционная Россия»;</w:t>
      </w:r>
    </w:p>
    <w:p w:rsidR="003A6364" w:rsidRPr="00954D2B" w:rsidRDefault="003A6364" w:rsidP="009611EA">
      <w:pPr>
        <w:ind w:right="-284" w:firstLine="709"/>
        <w:jc w:val="both"/>
        <w:rPr>
          <w:rFonts w:cs="Times New Roman"/>
        </w:rPr>
      </w:pPr>
      <w:r w:rsidRPr="00954D2B">
        <w:rPr>
          <w:rFonts w:cs="Times New Roman"/>
        </w:rPr>
        <w:t>- комитет</w:t>
      </w:r>
      <w:r w:rsidR="00B3000E">
        <w:rPr>
          <w:rFonts w:cs="Times New Roman"/>
        </w:rPr>
        <w:t>у</w:t>
      </w:r>
      <w:r w:rsidRPr="00954D2B">
        <w:rPr>
          <w:rFonts w:cs="Times New Roman"/>
        </w:rPr>
        <w:t xml:space="preserve"> Сургутской торгово-промышленной палаты по развитию потре</w:t>
      </w:r>
      <w:r w:rsidR="009611EA">
        <w:rPr>
          <w:rFonts w:cs="Times New Roman"/>
        </w:rPr>
        <w:t>б</w:t>
      </w:r>
      <w:r w:rsidRPr="00954D2B">
        <w:rPr>
          <w:rFonts w:cs="Times New Roman"/>
        </w:rPr>
        <w:t>ительского рынка;</w:t>
      </w:r>
    </w:p>
    <w:p w:rsidR="003A6364" w:rsidRPr="00954D2B" w:rsidRDefault="003A6364" w:rsidP="009611EA">
      <w:pPr>
        <w:ind w:right="-284" w:firstLine="709"/>
        <w:jc w:val="both"/>
        <w:rPr>
          <w:rFonts w:cs="Times New Roman"/>
        </w:rPr>
      </w:pPr>
      <w:r w:rsidRPr="00954D2B">
        <w:rPr>
          <w:rFonts w:cs="Times New Roman"/>
        </w:rPr>
        <w:t>- ассоциаци</w:t>
      </w:r>
      <w:r w:rsidR="00B3000E">
        <w:rPr>
          <w:rFonts w:cs="Times New Roman"/>
        </w:rPr>
        <w:t>и</w:t>
      </w:r>
      <w:r w:rsidRPr="00954D2B">
        <w:rPr>
          <w:rFonts w:cs="Times New Roman"/>
        </w:rPr>
        <w:t xml:space="preserve"> Лидеров социальных проектов Ханты-Мансийского автономного округа – Югры;</w:t>
      </w:r>
    </w:p>
    <w:p w:rsidR="003A6364" w:rsidRPr="00954D2B" w:rsidRDefault="003A6364" w:rsidP="00A31A6C">
      <w:pPr>
        <w:ind w:right="-284" w:firstLine="709"/>
        <w:jc w:val="both"/>
        <w:rPr>
          <w:rFonts w:cs="Times New Roman"/>
        </w:rPr>
      </w:pPr>
      <w:r w:rsidRPr="00954D2B">
        <w:rPr>
          <w:rFonts w:cs="Times New Roman"/>
        </w:rPr>
        <w:t>- регионально</w:t>
      </w:r>
      <w:r w:rsidR="00B3000E">
        <w:rPr>
          <w:rFonts w:cs="Times New Roman"/>
        </w:rPr>
        <w:t>му</w:t>
      </w:r>
      <w:r w:rsidRPr="00954D2B">
        <w:rPr>
          <w:rFonts w:cs="Times New Roman"/>
        </w:rPr>
        <w:t xml:space="preserve"> отделени</w:t>
      </w:r>
      <w:r w:rsidR="00B3000E">
        <w:rPr>
          <w:rFonts w:cs="Times New Roman"/>
        </w:rPr>
        <w:t>ю</w:t>
      </w:r>
      <w:r w:rsidRPr="00954D2B">
        <w:rPr>
          <w:rFonts w:cs="Times New Roman"/>
        </w:rPr>
        <w:t xml:space="preserve"> Общероссийской Общественной Организации</w:t>
      </w:r>
      <w:r w:rsidR="00BE6909" w:rsidRPr="00954D2B">
        <w:rPr>
          <w:rFonts w:cs="Times New Roman"/>
        </w:rPr>
        <w:br/>
      </w:r>
      <w:r w:rsidRPr="00954D2B">
        <w:rPr>
          <w:rFonts w:cs="Times New Roman"/>
        </w:rPr>
        <w:t>малого и среднего предпринимательства «Опора России»;</w:t>
      </w:r>
    </w:p>
    <w:p w:rsidR="00844F95" w:rsidRDefault="003A6364" w:rsidP="009611EA">
      <w:pPr>
        <w:ind w:right="-284" w:firstLine="709"/>
        <w:jc w:val="both"/>
        <w:rPr>
          <w:rFonts w:cs="Times New Roman"/>
        </w:rPr>
      </w:pPr>
      <w:r w:rsidRPr="00954D2B">
        <w:rPr>
          <w:rFonts w:cs="Times New Roman"/>
        </w:rPr>
        <w:t>- региональн</w:t>
      </w:r>
      <w:r w:rsidR="00B3000E">
        <w:rPr>
          <w:rFonts w:cs="Times New Roman"/>
        </w:rPr>
        <w:t>ой</w:t>
      </w:r>
      <w:r w:rsidRPr="00954D2B">
        <w:rPr>
          <w:rFonts w:cs="Times New Roman"/>
        </w:rPr>
        <w:t xml:space="preserve"> ассоциаци</w:t>
      </w:r>
      <w:r w:rsidR="00B3000E">
        <w:rPr>
          <w:rFonts w:cs="Times New Roman"/>
        </w:rPr>
        <w:t>и</w:t>
      </w:r>
      <w:r w:rsidRPr="00954D2B">
        <w:rPr>
          <w:rFonts w:cs="Times New Roman"/>
        </w:rPr>
        <w:t xml:space="preserve"> некоммерческих организаций Ханты-Мансийского автономного округа – Югры;</w:t>
      </w:r>
    </w:p>
    <w:p w:rsidR="008902F3" w:rsidRDefault="003A6364" w:rsidP="009611EA">
      <w:pPr>
        <w:ind w:right="-284" w:firstLine="709"/>
        <w:jc w:val="both"/>
        <w:rPr>
          <w:rFonts w:cs="Times New Roman"/>
        </w:rPr>
      </w:pPr>
      <w:r>
        <w:rPr>
          <w:rFonts w:cs="Times New Roman"/>
        </w:rPr>
        <w:t>- у</w:t>
      </w:r>
      <w:r w:rsidRPr="003A6364">
        <w:rPr>
          <w:rFonts w:cs="Times New Roman"/>
        </w:rPr>
        <w:t>полномоченн</w:t>
      </w:r>
      <w:r w:rsidR="00B3000E">
        <w:rPr>
          <w:rFonts w:cs="Times New Roman"/>
        </w:rPr>
        <w:t xml:space="preserve">ому </w:t>
      </w:r>
      <w:r w:rsidRPr="003A6364">
        <w:rPr>
          <w:rFonts w:cs="Times New Roman"/>
        </w:rPr>
        <w:t>по защите прав предпринимателей в Ханты-Мансийском автономном округе – Югре</w:t>
      </w:r>
      <w:r w:rsidR="000F54F4">
        <w:rPr>
          <w:rFonts w:cs="Times New Roman"/>
        </w:rPr>
        <w:t>;</w:t>
      </w:r>
    </w:p>
    <w:p w:rsidR="000F54F4" w:rsidRDefault="000F54F4" w:rsidP="000F54F4">
      <w:pPr>
        <w:ind w:right="-284" w:firstLine="709"/>
        <w:jc w:val="both"/>
        <w:rPr>
          <w:rFonts w:cs="Times New Roman"/>
        </w:rPr>
      </w:pPr>
      <w:r>
        <w:rPr>
          <w:rFonts w:cs="Times New Roman"/>
        </w:rPr>
        <w:t>- арендатору муниципального имущества - о</w:t>
      </w:r>
      <w:r w:rsidRPr="000F54F4">
        <w:rPr>
          <w:rFonts w:cs="Times New Roman"/>
        </w:rPr>
        <w:t>бществ</w:t>
      </w:r>
      <w:r>
        <w:rPr>
          <w:rFonts w:cs="Times New Roman"/>
        </w:rPr>
        <w:t xml:space="preserve">у </w:t>
      </w:r>
      <w:r w:rsidRPr="000F54F4">
        <w:rPr>
          <w:rFonts w:cs="Times New Roman"/>
        </w:rPr>
        <w:t>с ограниченной ответственностью Управляющая компания «</w:t>
      </w:r>
      <w:proofErr w:type="spellStart"/>
      <w:r w:rsidRPr="000F54F4">
        <w:rPr>
          <w:rFonts w:cs="Times New Roman"/>
        </w:rPr>
        <w:t>СургутСервис</w:t>
      </w:r>
      <w:proofErr w:type="spellEnd"/>
      <w:r w:rsidRPr="000F54F4">
        <w:rPr>
          <w:rFonts w:cs="Times New Roman"/>
        </w:rPr>
        <w:t>»</w:t>
      </w:r>
      <w:r>
        <w:rPr>
          <w:rFonts w:cs="Times New Roman"/>
        </w:rPr>
        <w:t>;</w:t>
      </w:r>
    </w:p>
    <w:p w:rsidR="000F54F4" w:rsidRDefault="000F54F4" w:rsidP="000F54F4">
      <w:pPr>
        <w:ind w:right="-284" w:firstLine="709"/>
        <w:jc w:val="both"/>
        <w:rPr>
          <w:rFonts w:cs="Times New Roman"/>
        </w:rPr>
      </w:pPr>
      <w:r>
        <w:rPr>
          <w:rFonts w:cs="Times New Roman"/>
        </w:rPr>
        <w:t>- арендатору муниципального имущества - и</w:t>
      </w:r>
      <w:r w:rsidRPr="000F54F4">
        <w:rPr>
          <w:rFonts w:cs="Times New Roman"/>
        </w:rPr>
        <w:t>ндивидуальн</w:t>
      </w:r>
      <w:r>
        <w:rPr>
          <w:rFonts w:cs="Times New Roman"/>
        </w:rPr>
        <w:t>ому</w:t>
      </w:r>
      <w:r w:rsidRPr="000F54F4">
        <w:rPr>
          <w:rFonts w:cs="Times New Roman"/>
        </w:rPr>
        <w:t xml:space="preserve"> предпринимател</w:t>
      </w:r>
      <w:r>
        <w:rPr>
          <w:rFonts w:cs="Times New Roman"/>
        </w:rPr>
        <w:t>ю</w:t>
      </w:r>
      <w:r w:rsidRPr="000F54F4">
        <w:rPr>
          <w:rFonts w:cs="Times New Roman"/>
        </w:rPr>
        <w:t xml:space="preserve"> Кашин</w:t>
      </w:r>
      <w:r>
        <w:rPr>
          <w:rFonts w:cs="Times New Roman"/>
        </w:rPr>
        <w:t>у</w:t>
      </w:r>
      <w:r w:rsidRPr="000F54F4">
        <w:rPr>
          <w:rFonts w:cs="Times New Roman"/>
        </w:rPr>
        <w:t xml:space="preserve"> Егор</w:t>
      </w:r>
      <w:r>
        <w:rPr>
          <w:rFonts w:cs="Times New Roman"/>
        </w:rPr>
        <w:t>у</w:t>
      </w:r>
      <w:r w:rsidRPr="000F54F4">
        <w:rPr>
          <w:rFonts w:cs="Times New Roman"/>
        </w:rPr>
        <w:t xml:space="preserve"> Олегович</w:t>
      </w:r>
      <w:r>
        <w:rPr>
          <w:rFonts w:cs="Times New Roman"/>
        </w:rPr>
        <w:t>у.</w:t>
      </w:r>
    </w:p>
    <w:p w:rsidR="00844F95" w:rsidRPr="00851C1D" w:rsidRDefault="00844F95" w:rsidP="009611EA">
      <w:pPr>
        <w:ind w:right="-284" w:firstLine="709"/>
        <w:rPr>
          <w:rFonts w:cs="Times New Roman"/>
        </w:rPr>
      </w:pPr>
      <w:r w:rsidRPr="00851C1D">
        <w:rPr>
          <w:rFonts w:cs="Times New Roman"/>
        </w:rPr>
        <w:t>При проведении публичных консультаций получены отзывы</w:t>
      </w:r>
      <w:r w:rsidR="009611EA">
        <w:rPr>
          <w:rFonts w:cs="Times New Roman"/>
        </w:rPr>
        <w:t xml:space="preserve"> от</w:t>
      </w:r>
      <w:r w:rsidRPr="00851C1D">
        <w:rPr>
          <w:rFonts w:cs="Times New Roman"/>
        </w:rPr>
        <w:t xml:space="preserve">: </w:t>
      </w:r>
    </w:p>
    <w:p w:rsidR="004A0C72" w:rsidRDefault="004A0C72" w:rsidP="009611EA">
      <w:pPr>
        <w:ind w:right="-284" w:firstLine="709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Pr="001225FB">
        <w:rPr>
          <w:rFonts w:cs="Times New Roman"/>
        </w:rPr>
        <w:t>уполномоченн</w:t>
      </w:r>
      <w:r>
        <w:rPr>
          <w:rFonts w:cs="Times New Roman"/>
        </w:rPr>
        <w:t>ого</w:t>
      </w:r>
      <w:r w:rsidRPr="001225FB">
        <w:rPr>
          <w:rFonts w:cs="Times New Roman"/>
        </w:rPr>
        <w:t xml:space="preserve"> по защите прав предпринимателей в Ханты-Мансийском автономном округе – Югре</w:t>
      </w:r>
      <w:r>
        <w:rPr>
          <w:rFonts w:cs="Times New Roman"/>
        </w:rPr>
        <w:t>;</w:t>
      </w:r>
    </w:p>
    <w:p w:rsidR="001225FB" w:rsidRDefault="001225FB" w:rsidP="00B3000E">
      <w:pPr>
        <w:ind w:right="-284" w:firstLine="709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009611EA">
        <w:rPr>
          <w:rFonts w:cs="Times New Roman"/>
        </w:rPr>
        <w:t>Николаенко Марии</w:t>
      </w:r>
      <w:r w:rsidR="00B3000E" w:rsidRPr="00B3000E">
        <w:rPr>
          <w:rFonts w:cs="Times New Roman"/>
        </w:rPr>
        <w:t xml:space="preserve"> </w:t>
      </w:r>
      <w:r w:rsidR="00B3000E">
        <w:rPr>
          <w:rFonts w:cs="Times New Roman"/>
        </w:rPr>
        <w:t>(</w:t>
      </w:r>
      <w:proofErr w:type="spellStart"/>
      <w:r w:rsidR="00B3000E" w:rsidRPr="00FE2233">
        <w:rPr>
          <w:rFonts w:cs="Times New Roman"/>
          <w:szCs w:val="28"/>
          <w:lang w:val="en-US"/>
        </w:rPr>
        <w:t>nikolayenko</w:t>
      </w:r>
      <w:proofErr w:type="spellEnd"/>
      <w:r w:rsidR="00B3000E" w:rsidRPr="00FE2233">
        <w:rPr>
          <w:rFonts w:cs="Times New Roman"/>
          <w:szCs w:val="28"/>
        </w:rPr>
        <w:t>_</w:t>
      </w:r>
      <w:proofErr w:type="spellStart"/>
      <w:r w:rsidR="00B3000E" w:rsidRPr="00FE2233">
        <w:rPr>
          <w:rFonts w:cs="Times New Roman"/>
          <w:szCs w:val="28"/>
          <w:lang w:val="en-US"/>
        </w:rPr>
        <w:t>mn</w:t>
      </w:r>
      <w:proofErr w:type="spellEnd"/>
      <w:r w:rsidR="00B3000E" w:rsidRPr="00FE2233">
        <w:rPr>
          <w:rFonts w:cs="Times New Roman"/>
          <w:szCs w:val="28"/>
        </w:rPr>
        <w:t>@</w:t>
      </w:r>
      <w:r w:rsidR="00B3000E" w:rsidRPr="00FE2233">
        <w:rPr>
          <w:rFonts w:cs="Times New Roman"/>
          <w:szCs w:val="28"/>
          <w:lang w:val="en-US"/>
        </w:rPr>
        <w:t>mail</w:t>
      </w:r>
      <w:r w:rsidR="00B3000E" w:rsidRPr="00FE2233">
        <w:rPr>
          <w:rFonts w:cs="Times New Roman"/>
          <w:szCs w:val="28"/>
        </w:rPr>
        <w:t>.</w:t>
      </w:r>
      <w:proofErr w:type="spellStart"/>
      <w:r w:rsidR="00B3000E" w:rsidRPr="00FE2233">
        <w:rPr>
          <w:rFonts w:cs="Times New Roman"/>
          <w:szCs w:val="28"/>
          <w:lang w:val="en-US"/>
        </w:rPr>
        <w:t>ru</w:t>
      </w:r>
      <w:proofErr w:type="spellEnd"/>
      <w:r w:rsidR="00B3000E">
        <w:rPr>
          <w:rFonts w:cs="Times New Roman"/>
          <w:szCs w:val="28"/>
        </w:rPr>
        <w:t xml:space="preserve">) в электронном </w:t>
      </w:r>
      <w:proofErr w:type="gramStart"/>
      <w:r w:rsidR="00B3000E">
        <w:rPr>
          <w:rFonts w:cs="Times New Roman"/>
          <w:szCs w:val="28"/>
        </w:rPr>
        <w:t>виде,</w:t>
      </w:r>
      <w:r w:rsidR="00B3000E" w:rsidRPr="00B3000E">
        <w:rPr>
          <w:rFonts w:cs="Times New Roman"/>
          <w:szCs w:val="28"/>
        </w:rPr>
        <w:t xml:space="preserve"> </w:t>
      </w:r>
      <w:r w:rsidR="00B3000E">
        <w:rPr>
          <w:rFonts w:cs="Times New Roman"/>
          <w:szCs w:val="28"/>
        </w:rPr>
        <w:t xml:space="preserve"> </w:t>
      </w:r>
      <w:r w:rsidR="00B3000E" w:rsidRPr="00B3000E">
        <w:rPr>
          <w:rFonts w:cs="Times New Roman"/>
          <w:szCs w:val="28"/>
        </w:rPr>
        <w:t xml:space="preserve"> </w:t>
      </w:r>
      <w:proofErr w:type="gramEnd"/>
      <w:r w:rsidR="00B3000E" w:rsidRPr="00B3000E">
        <w:rPr>
          <w:rFonts w:cs="Times New Roman"/>
          <w:szCs w:val="28"/>
        </w:rPr>
        <w:t xml:space="preserve">                    </w:t>
      </w:r>
      <w:r w:rsidR="00B3000E">
        <w:rPr>
          <w:rFonts w:cs="Times New Roman"/>
          <w:szCs w:val="28"/>
        </w:rPr>
        <w:t>с использованием Портала проектов нормативных правовых актов (</w:t>
      </w:r>
      <w:r w:rsidR="00B3000E">
        <w:rPr>
          <w:rFonts w:cs="Times New Roman"/>
          <w:szCs w:val="28"/>
          <w:lang w:val="en-US"/>
        </w:rPr>
        <w:t>http</w:t>
      </w:r>
      <w:r w:rsidR="00B3000E">
        <w:rPr>
          <w:rFonts w:cs="Times New Roman"/>
          <w:szCs w:val="28"/>
        </w:rPr>
        <w:t>://</w:t>
      </w:r>
      <w:r w:rsidR="00B3000E">
        <w:rPr>
          <w:rFonts w:cs="Times New Roman"/>
          <w:szCs w:val="28"/>
          <w:lang w:val="en-US"/>
        </w:rPr>
        <w:t>regulation</w:t>
      </w:r>
      <w:r w:rsidR="00B3000E" w:rsidRPr="00B3000E">
        <w:rPr>
          <w:rFonts w:cs="Times New Roman"/>
          <w:szCs w:val="28"/>
        </w:rPr>
        <w:t>.</w:t>
      </w:r>
      <w:proofErr w:type="spellStart"/>
      <w:r w:rsidR="00B3000E">
        <w:rPr>
          <w:rFonts w:cs="Times New Roman"/>
          <w:szCs w:val="28"/>
          <w:lang w:val="en-US"/>
        </w:rPr>
        <w:t>admhmao</w:t>
      </w:r>
      <w:proofErr w:type="spellEnd"/>
      <w:r w:rsidR="00B3000E" w:rsidRPr="00B3000E">
        <w:rPr>
          <w:rFonts w:cs="Times New Roman"/>
          <w:szCs w:val="28"/>
        </w:rPr>
        <w:t>.</w:t>
      </w:r>
      <w:proofErr w:type="spellStart"/>
      <w:r w:rsidR="00B3000E">
        <w:rPr>
          <w:rFonts w:cs="Times New Roman"/>
          <w:szCs w:val="28"/>
          <w:lang w:val="en-US"/>
        </w:rPr>
        <w:t>ru</w:t>
      </w:r>
      <w:proofErr w:type="spellEnd"/>
      <w:r w:rsidR="00B3000E" w:rsidRPr="00B3000E">
        <w:rPr>
          <w:rFonts w:cs="Times New Roman"/>
          <w:szCs w:val="28"/>
        </w:rPr>
        <w:t>)</w:t>
      </w:r>
      <w:r w:rsidR="009611EA">
        <w:rPr>
          <w:rFonts w:cs="Times New Roman"/>
        </w:rPr>
        <w:t>;</w:t>
      </w:r>
    </w:p>
    <w:p w:rsidR="00A31A6C" w:rsidRDefault="009611EA" w:rsidP="009611EA">
      <w:pPr>
        <w:ind w:right="-284" w:firstLine="709"/>
        <w:jc w:val="both"/>
        <w:rPr>
          <w:rFonts w:cs="Times New Roman"/>
        </w:rPr>
      </w:pPr>
      <w:r>
        <w:rPr>
          <w:rFonts w:cs="Times New Roman"/>
        </w:rPr>
        <w:t>- общества с ограниченной ответственностью Управляющей компании «</w:t>
      </w:r>
      <w:proofErr w:type="spellStart"/>
      <w:r>
        <w:rPr>
          <w:rFonts w:cs="Times New Roman"/>
        </w:rPr>
        <w:t>СургутСервис</w:t>
      </w:r>
      <w:proofErr w:type="spellEnd"/>
      <w:r>
        <w:rPr>
          <w:rFonts w:cs="Times New Roman"/>
        </w:rPr>
        <w:t>»</w:t>
      </w:r>
      <w:r w:rsidR="00A31A6C">
        <w:rPr>
          <w:rFonts w:cs="Times New Roman"/>
        </w:rPr>
        <w:t>;</w:t>
      </w:r>
    </w:p>
    <w:p w:rsidR="009611EA" w:rsidRDefault="00A31A6C" w:rsidP="009611EA">
      <w:pPr>
        <w:ind w:right="-284" w:firstLine="709"/>
        <w:jc w:val="both"/>
        <w:rPr>
          <w:rFonts w:cs="Times New Roman"/>
        </w:rPr>
      </w:pPr>
      <w:r>
        <w:rPr>
          <w:rFonts w:cs="Times New Roman"/>
        </w:rPr>
        <w:t>- индивидуального предпринимателя</w:t>
      </w:r>
      <w:r w:rsidR="00E73CC2">
        <w:rPr>
          <w:rFonts w:cs="Times New Roman"/>
        </w:rPr>
        <w:t xml:space="preserve"> Кашина Егора Олеговича.</w:t>
      </w:r>
      <w:r>
        <w:rPr>
          <w:rFonts w:cs="Times New Roman"/>
        </w:rPr>
        <w:t xml:space="preserve"> </w:t>
      </w:r>
      <w:r w:rsidR="009611EA">
        <w:rPr>
          <w:rFonts w:cs="Times New Roman"/>
        </w:rPr>
        <w:t xml:space="preserve"> </w:t>
      </w:r>
    </w:p>
    <w:p w:rsidR="00844F95" w:rsidRPr="008B20C8" w:rsidRDefault="00844F95" w:rsidP="009611EA">
      <w:pPr>
        <w:ind w:right="-284" w:firstLine="709"/>
        <w:jc w:val="both"/>
        <w:rPr>
          <w:rFonts w:cs="Times New Roman"/>
        </w:rPr>
      </w:pPr>
      <w:r w:rsidRPr="008B20C8">
        <w:rPr>
          <w:rFonts w:cs="Times New Roman"/>
        </w:rPr>
        <w:t>Результаты публичных консультаций и позиция ответственного                                       за проведение экспертизы отражены в таблице результатов публичных консультаций.</w:t>
      </w:r>
    </w:p>
    <w:p w:rsidR="00844F95" w:rsidRPr="008B20C8" w:rsidRDefault="00844F95" w:rsidP="00844F95">
      <w:pPr>
        <w:ind w:firstLine="709"/>
        <w:jc w:val="both"/>
        <w:rPr>
          <w:rFonts w:cs="Times New Roman"/>
        </w:rPr>
      </w:pPr>
    </w:p>
    <w:p w:rsidR="00844F95" w:rsidRPr="008B20C8" w:rsidRDefault="00844F95" w:rsidP="00844F95">
      <w:pPr>
        <w:jc w:val="center"/>
        <w:rPr>
          <w:rFonts w:cs="Times New Roman"/>
        </w:rPr>
      </w:pPr>
      <w:r w:rsidRPr="008B20C8">
        <w:rPr>
          <w:rFonts w:cs="Times New Roman"/>
        </w:rPr>
        <w:lastRenderedPageBreak/>
        <w:t>Таблица результатов публичных консультаций</w:t>
      </w:r>
    </w:p>
    <w:p w:rsidR="00844F95" w:rsidRPr="008B20C8" w:rsidRDefault="00844F95" w:rsidP="00844F95">
      <w:pPr>
        <w:jc w:val="center"/>
        <w:rPr>
          <w:rFonts w:cs="Times New Roman"/>
          <w:sz w:val="18"/>
        </w:rPr>
      </w:pP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552"/>
        <w:gridCol w:w="2268"/>
        <w:gridCol w:w="2409"/>
      </w:tblGrid>
      <w:tr w:rsidR="00844F95" w:rsidRPr="00851C1D" w:rsidTr="00FB3FD5">
        <w:trPr>
          <w:trHeight w:val="20"/>
        </w:trPr>
        <w:tc>
          <w:tcPr>
            <w:tcW w:w="2836" w:type="dxa"/>
            <w:shd w:val="clear" w:color="auto" w:fill="auto"/>
          </w:tcPr>
          <w:p w:rsidR="00844F95" w:rsidRPr="00851C1D" w:rsidRDefault="00844F95" w:rsidP="004B0911">
            <w:pPr>
              <w:ind w:left="-83"/>
              <w:jc w:val="center"/>
              <w:rPr>
                <w:rFonts w:cs="Times New Roman"/>
              </w:rPr>
            </w:pPr>
            <w:r w:rsidRPr="00851C1D">
              <w:rPr>
                <w:rFonts w:cs="Times New Roman"/>
              </w:rPr>
              <w:t xml:space="preserve">Наименование участника </w:t>
            </w:r>
          </w:p>
          <w:p w:rsidR="00844F95" w:rsidRPr="00851C1D" w:rsidRDefault="00844F95" w:rsidP="007F545B">
            <w:pPr>
              <w:jc w:val="center"/>
              <w:rPr>
                <w:rFonts w:cs="Times New Roman"/>
              </w:rPr>
            </w:pPr>
            <w:r w:rsidRPr="00851C1D">
              <w:rPr>
                <w:rFonts w:cs="Times New Roman"/>
              </w:rPr>
              <w:t>публичных консультаций</w:t>
            </w:r>
          </w:p>
        </w:tc>
        <w:tc>
          <w:tcPr>
            <w:tcW w:w="2552" w:type="dxa"/>
            <w:shd w:val="clear" w:color="auto" w:fill="auto"/>
          </w:tcPr>
          <w:p w:rsidR="00844F95" w:rsidRPr="00851C1D" w:rsidRDefault="00844F95" w:rsidP="007F545B">
            <w:pPr>
              <w:jc w:val="center"/>
              <w:rPr>
                <w:rFonts w:cs="Times New Roman"/>
              </w:rPr>
            </w:pPr>
            <w:r w:rsidRPr="00851C1D">
              <w:rPr>
                <w:rFonts w:cs="Times New Roman"/>
              </w:rPr>
              <w:t>Содержание</w:t>
            </w:r>
          </w:p>
          <w:p w:rsidR="00844F95" w:rsidRPr="00851C1D" w:rsidRDefault="00844F95" w:rsidP="007F545B">
            <w:pPr>
              <w:jc w:val="center"/>
              <w:rPr>
                <w:rFonts w:cs="Times New Roman"/>
              </w:rPr>
            </w:pPr>
            <w:r w:rsidRPr="00851C1D">
              <w:rPr>
                <w:rFonts w:cs="Times New Roman"/>
              </w:rPr>
              <w:t xml:space="preserve">замечания </w:t>
            </w:r>
          </w:p>
          <w:p w:rsidR="00844F95" w:rsidRPr="00851C1D" w:rsidRDefault="00844F95" w:rsidP="007F545B">
            <w:pPr>
              <w:jc w:val="center"/>
              <w:rPr>
                <w:rFonts w:cs="Times New Roman"/>
              </w:rPr>
            </w:pPr>
            <w:r w:rsidRPr="00851C1D">
              <w:rPr>
                <w:rFonts w:cs="Times New Roman"/>
              </w:rPr>
              <w:t xml:space="preserve">и (или) </w:t>
            </w:r>
          </w:p>
          <w:p w:rsidR="00844F95" w:rsidRPr="00851C1D" w:rsidRDefault="00844F95" w:rsidP="007F545B">
            <w:pPr>
              <w:jc w:val="center"/>
              <w:rPr>
                <w:rFonts w:cs="Times New Roman"/>
              </w:rPr>
            </w:pPr>
            <w:r w:rsidRPr="00851C1D">
              <w:rPr>
                <w:rFonts w:cs="Times New Roman"/>
              </w:rPr>
              <w:t>предложения</w:t>
            </w:r>
          </w:p>
        </w:tc>
        <w:tc>
          <w:tcPr>
            <w:tcW w:w="2268" w:type="dxa"/>
            <w:shd w:val="clear" w:color="auto" w:fill="auto"/>
          </w:tcPr>
          <w:p w:rsidR="00844F95" w:rsidRPr="00851C1D" w:rsidRDefault="00844F95" w:rsidP="007F545B">
            <w:pPr>
              <w:jc w:val="center"/>
              <w:rPr>
                <w:rFonts w:cs="Times New Roman"/>
              </w:rPr>
            </w:pPr>
            <w:r w:rsidRPr="00851C1D">
              <w:rPr>
                <w:rFonts w:cs="Times New Roman"/>
              </w:rPr>
              <w:t>Позиция</w:t>
            </w:r>
            <w:r w:rsidRPr="00851C1D">
              <w:rPr>
                <w:rFonts w:cs="Times New Roman"/>
              </w:rPr>
              <w:br/>
              <w:t xml:space="preserve">ответственного </w:t>
            </w:r>
          </w:p>
          <w:p w:rsidR="00844F95" w:rsidRPr="00851C1D" w:rsidRDefault="00844F95" w:rsidP="007F545B">
            <w:pPr>
              <w:jc w:val="center"/>
              <w:rPr>
                <w:rFonts w:cs="Times New Roman"/>
              </w:rPr>
            </w:pPr>
            <w:r w:rsidRPr="00851C1D">
              <w:rPr>
                <w:rFonts w:cs="Times New Roman"/>
              </w:rPr>
              <w:t>за проведение экспертизы</w:t>
            </w:r>
            <w:r w:rsidR="00B3000E" w:rsidRPr="00B3000E">
              <w:rPr>
                <w:rFonts w:cs="Times New Roman"/>
              </w:rPr>
              <w:t xml:space="preserve"> </w:t>
            </w:r>
            <w:r w:rsidRPr="00851C1D">
              <w:rPr>
                <w:rFonts w:cs="Times New Roman"/>
              </w:rPr>
              <w:t xml:space="preserve">об учете (принятии) </w:t>
            </w:r>
          </w:p>
          <w:p w:rsidR="00844F95" w:rsidRPr="00851C1D" w:rsidRDefault="00844F95" w:rsidP="007F545B">
            <w:pPr>
              <w:jc w:val="center"/>
              <w:rPr>
                <w:rFonts w:cs="Times New Roman"/>
              </w:rPr>
            </w:pPr>
            <w:r w:rsidRPr="00851C1D">
              <w:rPr>
                <w:rFonts w:cs="Times New Roman"/>
              </w:rPr>
              <w:t xml:space="preserve">или отклонении </w:t>
            </w:r>
          </w:p>
          <w:p w:rsidR="00844F95" w:rsidRPr="00851C1D" w:rsidRDefault="00844F95" w:rsidP="007F545B">
            <w:pPr>
              <w:jc w:val="center"/>
              <w:rPr>
                <w:rFonts w:cs="Times New Roman"/>
              </w:rPr>
            </w:pPr>
            <w:r w:rsidRPr="00851C1D">
              <w:rPr>
                <w:rFonts w:cs="Times New Roman"/>
              </w:rPr>
              <w:t xml:space="preserve">замечания </w:t>
            </w:r>
            <w:r w:rsidRPr="00851C1D">
              <w:rPr>
                <w:rFonts w:cs="Times New Roman"/>
              </w:rPr>
              <w:br/>
              <w:t xml:space="preserve">и (или) предложения, </w:t>
            </w:r>
          </w:p>
          <w:p w:rsidR="00844F95" w:rsidRPr="00851C1D" w:rsidRDefault="00844F95" w:rsidP="007F545B">
            <w:pPr>
              <w:jc w:val="center"/>
              <w:rPr>
                <w:rFonts w:cs="Times New Roman"/>
              </w:rPr>
            </w:pPr>
            <w:r w:rsidRPr="00851C1D">
              <w:rPr>
                <w:rFonts w:cs="Times New Roman"/>
              </w:rPr>
              <w:t xml:space="preserve">полученного </w:t>
            </w:r>
            <w:r w:rsidRPr="00851C1D">
              <w:rPr>
                <w:rFonts w:cs="Times New Roman"/>
              </w:rPr>
              <w:br/>
              <w:t xml:space="preserve">от участника </w:t>
            </w:r>
          </w:p>
          <w:p w:rsidR="00844F95" w:rsidRPr="00851C1D" w:rsidRDefault="00844F95" w:rsidP="007F545B">
            <w:pPr>
              <w:jc w:val="center"/>
              <w:rPr>
                <w:rFonts w:cs="Times New Roman"/>
              </w:rPr>
            </w:pPr>
            <w:r w:rsidRPr="00851C1D">
              <w:rPr>
                <w:rFonts w:cs="Times New Roman"/>
              </w:rPr>
              <w:t xml:space="preserve">публичных </w:t>
            </w:r>
          </w:p>
          <w:p w:rsidR="00844F95" w:rsidRPr="00851C1D" w:rsidRDefault="00844F95" w:rsidP="007F545B">
            <w:pPr>
              <w:jc w:val="center"/>
              <w:rPr>
                <w:rFonts w:cs="Times New Roman"/>
              </w:rPr>
            </w:pPr>
            <w:r w:rsidRPr="00851C1D">
              <w:rPr>
                <w:rFonts w:cs="Times New Roman"/>
              </w:rPr>
              <w:t>консультаций                              (с обоснованием позиции)</w:t>
            </w:r>
          </w:p>
        </w:tc>
        <w:tc>
          <w:tcPr>
            <w:tcW w:w="2409" w:type="dxa"/>
            <w:shd w:val="clear" w:color="auto" w:fill="auto"/>
          </w:tcPr>
          <w:p w:rsidR="00844F95" w:rsidRPr="00851C1D" w:rsidRDefault="00844F95" w:rsidP="007F545B">
            <w:pPr>
              <w:jc w:val="center"/>
              <w:rPr>
                <w:rFonts w:cs="Times New Roman"/>
              </w:rPr>
            </w:pPr>
            <w:r w:rsidRPr="00851C1D">
              <w:rPr>
                <w:rFonts w:cs="Times New Roman"/>
              </w:rPr>
              <w:t xml:space="preserve">Принятое решение </w:t>
            </w:r>
            <w:r w:rsidRPr="00851C1D">
              <w:rPr>
                <w:rFonts w:cs="Times New Roman"/>
              </w:rPr>
              <w:br/>
              <w:t xml:space="preserve">об учете (принятии) или отклонении </w:t>
            </w:r>
          </w:p>
          <w:p w:rsidR="00844F95" w:rsidRPr="00851C1D" w:rsidRDefault="00844F95" w:rsidP="007F545B">
            <w:pPr>
              <w:jc w:val="center"/>
              <w:rPr>
                <w:rFonts w:cs="Times New Roman"/>
              </w:rPr>
            </w:pPr>
            <w:r w:rsidRPr="00851C1D">
              <w:rPr>
                <w:rFonts w:cs="Times New Roman"/>
              </w:rPr>
              <w:t xml:space="preserve">замечания </w:t>
            </w:r>
          </w:p>
          <w:p w:rsidR="00844F95" w:rsidRPr="00851C1D" w:rsidRDefault="00844F95" w:rsidP="007F545B">
            <w:pPr>
              <w:jc w:val="center"/>
              <w:rPr>
                <w:rFonts w:cs="Times New Roman"/>
                <w:strike/>
                <w:color w:val="FF0000"/>
              </w:rPr>
            </w:pPr>
            <w:r w:rsidRPr="00851C1D">
              <w:rPr>
                <w:rFonts w:cs="Times New Roman"/>
              </w:rPr>
              <w:t>и (или) предложения</w:t>
            </w:r>
          </w:p>
          <w:p w:rsidR="00844F95" w:rsidRPr="00851C1D" w:rsidRDefault="00844F95" w:rsidP="007F545B">
            <w:pPr>
              <w:jc w:val="center"/>
              <w:rPr>
                <w:rFonts w:cs="Times New Roman"/>
              </w:rPr>
            </w:pPr>
            <w:r w:rsidRPr="00851C1D">
              <w:rPr>
                <w:rFonts w:cs="Times New Roman"/>
              </w:rPr>
              <w:t xml:space="preserve">(по результатам </w:t>
            </w:r>
          </w:p>
          <w:p w:rsidR="00844F95" w:rsidRPr="00851C1D" w:rsidRDefault="00844F95" w:rsidP="007F545B">
            <w:pPr>
              <w:jc w:val="center"/>
              <w:rPr>
                <w:rFonts w:cs="Times New Roman"/>
              </w:rPr>
            </w:pPr>
            <w:r w:rsidRPr="00851C1D">
              <w:rPr>
                <w:rFonts w:cs="Times New Roman"/>
              </w:rPr>
              <w:t xml:space="preserve">урегулирования </w:t>
            </w:r>
          </w:p>
          <w:p w:rsidR="00844F95" w:rsidRPr="00851C1D" w:rsidRDefault="00844F95" w:rsidP="007F545B">
            <w:pPr>
              <w:jc w:val="center"/>
              <w:rPr>
                <w:rFonts w:cs="Times New Roman"/>
              </w:rPr>
            </w:pPr>
            <w:r w:rsidRPr="00851C1D">
              <w:rPr>
                <w:rFonts w:cs="Times New Roman"/>
              </w:rPr>
              <w:t xml:space="preserve">разногласий </w:t>
            </w:r>
            <w:r w:rsidRPr="00851C1D">
              <w:rPr>
                <w:rFonts w:cs="Times New Roman"/>
              </w:rPr>
              <w:br/>
              <w:t xml:space="preserve">с участниками </w:t>
            </w:r>
          </w:p>
          <w:p w:rsidR="00844F95" w:rsidRPr="00851C1D" w:rsidRDefault="00844F95" w:rsidP="007F545B">
            <w:pPr>
              <w:jc w:val="center"/>
              <w:rPr>
                <w:rFonts w:cs="Times New Roman"/>
              </w:rPr>
            </w:pPr>
            <w:r w:rsidRPr="00851C1D">
              <w:rPr>
                <w:rFonts w:cs="Times New Roman"/>
              </w:rPr>
              <w:t xml:space="preserve">публичных </w:t>
            </w:r>
          </w:p>
          <w:p w:rsidR="00844F95" w:rsidRPr="00851C1D" w:rsidRDefault="00844F95" w:rsidP="007F545B">
            <w:pPr>
              <w:jc w:val="center"/>
              <w:rPr>
                <w:rFonts w:cs="Times New Roman"/>
              </w:rPr>
            </w:pPr>
            <w:r w:rsidRPr="00851C1D">
              <w:rPr>
                <w:rFonts w:cs="Times New Roman"/>
              </w:rPr>
              <w:t>консультаций)</w:t>
            </w:r>
          </w:p>
        </w:tc>
      </w:tr>
      <w:tr w:rsidR="00844F95" w:rsidRPr="00851C1D" w:rsidTr="00FB3FD5">
        <w:trPr>
          <w:trHeight w:val="20"/>
        </w:trPr>
        <w:tc>
          <w:tcPr>
            <w:tcW w:w="2836" w:type="dxa"/>
            <w:shd w:val="clear" w:color="auto" w:fill="auto"/>
          </w:tcPr>
          <w:p w:rsidR="00921967" w:rsidRDefault="004B0911" w:rsidP="004A0C72">
            <w:pPr>
              <w:rPr>
                <w:rFonts w:cs="Times New Roman"/>
              </w:rPr>
            </w:pPr>
            <w:r>
              <w:rPr>
                <w:rFonts w:cs="Times New Roman"/>
              </w:rPr>
              <w:t>У</w:t>
            </w:r>
            <w:r w:rsidR="00C7380F" w:rsidRPr="00C7380F">
              <w:rPr>
                <w:rFonts w:cs="Times New Roman"/>
              </w:rPr>
              <w:t xml:space="preserve">полномоченный </w:t>
            </w:r>
          </w:p>
          <w:p w:rsidR="00921967" w:rsidRDefault="00C7380F" w:rsidP="004A0C72">
            <w:pPr>
              <w:rPr>
                <w:rFonts w:cs="Times New Roman"/>
              </w:rPr>
            </w:pPr>
            <w:r w:rsidRPr="00C7380F">
              <w:rPr>
                <w:rFonts w:cs="Times New Roman"/>
              </w:rPr>
              <w:t xml:space="preserve">по защите прав предпринимателей </w:t>
            </w:r>
          </w:p>
          <w:p w:rsidR="00844F95" w:rsidRPr="00851C1D" w:rsidRDefault="00C7380F" w:rsidP="004A0C72">
            <w:pPr>
              <w:rPr>
                <w:rFonts w:cs="Times New Roman"/>
              </w:rPr>
            </w:pPr>
            <w:r w:rsidRPr="00C7380F">
              <w:rPr>
                <w:rFonts w:cs="Times New Roman"/>
              </w:rPr>
              <w:t>в Ханты-Мансийском автономном округе – Югре</w:t>
            </w:r>
          </w:p>
        </w:tc>
        <w:tc>
          <w:tcPr>
            <w:tcW w:w="2552" w:type="dxa"/>
            <w:shd w:val="clear" w:color="auto" w:fill="auto"/>
          </w:tcPr>
          <w:p w:rsidR="00FB3FD5" w:rsidRDefault="00FB3FD5" w:rsidP="004A0C72">
            <w:r>
              <w:t xml:space="preserve">Разделом 3 Порядка не </w:t>
            </w:r>
            <w:r w:rsidR="00C944ED">
              <w:t xml:space="preserve">предусмотрено </w:t>
            </w:r>
            <w:r>
              <w:t>уведомл</w:t>
            </w:r>
            <w:r w:rsidR="00C944ED">
              <w:t>ение пользователей</w:t>
            </w:r>
            <w:r>
              <w:t xml:space="preserve">                          о предстоящих выездных проверках                        в целях осуществления контроля за распоряжением, использованием </w:t>
            </w:r>
          </w:p>
          <w:p w:rsidR="00FB3FD5" w:rsidRDefault="00FB3FD5" w:rsidP="004A0C72">
            <w:r>
              <w:t>по назначению              и сохранностью имущества</w:t>
            </w:r>
            <w:r w:rsidR="00C944ED">
              <w:t>.</w:t>
            </w:r>
            <w:r>
              <w:t xml:space="preserve"> </w:t>
            </w:r>
          </w:p>
          <w:p w:rsidR="00FB3FD5" w:rsidRDefault="00FB3FD5" w:rsidP="004A0C72">
            <w:r>
              <w:t xml:space="preserve">При этом согласование арендодателем                с пользователем соответствующего имущества даты </w:t>
            </w:r>
          </w:p>
          <w:p w:rsidR="00E73CC2" w:rsidRDefault="00FB3FD5" w:rsidP="004A0C72">
            <w:pPr>
              <w:rPr>
                <w:rFonts w:cs="Times New Roman"/>
              </w:rPr>
            </w:pPr>
            <w:r>
              <w:t xml:space="preserve">и времени проведения соответствующих проверочных мероприятий является общепризнанным </w:t>
            </w:r>
            <w:r>
              <w:lastRenderedPageBreak/>
              <w:t xml:space="preserve">обычаем делового оборота. Очевидно, что предварительное уведомление пользователя имущества о проведении соответствующих проверочных мероприятий способствуют качеству реализации соответствующей контрольной функции, в </w:t>
            </w:r>
            <w:proofErr w:type="spellStart"/>
            <w:r>
              <w:t>т.ч</w:t>
            </w:r>
            <w:proofErr w:type="spellEnd"/>
            <w:r>
              <w:t xml:space="preserve">. за счет минимизации рисков срывов контрольных мероприятий по обстоятельствам, независящим от сторон правоотношений. </w:t>
            </w:r>
            <w:r w:rsidR="00C944ED">
              <w:t>В</w:t>
            </w:r>
            <w:r w:rsidR="00E73CC2">
              <w:rPr>
                <w:rFonts w:cs="Times New Roman"/>
              </w:rPr>
              <w:t xml:space="preserve">озложить </w:t>
            </w:r>
          </w:p>
          <w:p w:rsidR="00921967" w:rsidRDefault="00E73CC2" w:rsidP="004A0C7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на сотрудника департамента обязанности </w:t>
            </w:r>
          </w:p>
          <w:p w:rsidR="00921967" w:rsidRDefault="00E73CC2" w:rsidP="004A0C7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по уведомлению пользователей </w:t>
            </w:r>
            <w:r w:rsidR="00921967">
              <w:rPr>
                <w:rFonts w:cs="Times New Roman"/>
              </w:rPr>
              <w:t>имущества</w:t>
            </w:r>
            <w:r>
              <w:rPr>
                <w:rFonts w:cs="Times New Roman"/>
              </w:rPr>
              <w:t xml:space="preserve"> </w:t>
            </w:r>
          </w:p>
          <w:p w:rsidR="00921967" w:rsidRDefault="00E73CC2" w:rsidP="004A0C7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о предстоящих проверках </w:t>
            </w:r>
          </w:p>
          <w:p w:rsidR="00921967" w:rsidRDefault="00E73CC2" w:rsidP="004A0C7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в отношении находящегося </w:t>
            </w:r>
          </w:p>
          <w:p w:rsidR="00B3000E" w:rsidRDefault="00E73CC2" w:rsidP="004A0C7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в пользовании </w:t>
            </w:r>
            <w:r w:rsidR="00921967">
              <w:rPr>
                <w:rFonts w:cs="Times New Roman"/>
              </w:rPr>
              <w:t>имущества</w:t>
            </w:r>
            <w:r w:rsidR="00B3000E" w:rsidRPr="00B3000E">
              <w:rPr>
                <w:rFonts w:cs="Times New Roman"/>
              </w:rPr>
              <w:t xml:space="preserve"> </w:t>
            </w:r>
            <w:r w:rsidR="00B3000E">
              <w:rPr>
                <w:rFonts w:cs="Times New Roman"/>
              </w:rPr>
              <w:t xml:space="preserve">внесение изменения </w:t>
            </w:r>
          </w:p>
          <w:p w:rsidR="00B3000E" w:rsidRDefault="00B3000E" w:rsidP="004A0C72">
            <w:pPr>
              <w:rPr>
                <w:rFonts w:cs="Times New Roman"/>
              </w:rPr>
            </w:pPr>
            <w:r w:rsidRPr="00B3000E">
              <w:rPr>
                <w:rFonts w:cs="Times New Roman"/>
              </w:rPr>
              <w:t>в пункт 3.4. раздела 3 постановления</w:t>
            </w:r>
            <w:r>
              <w:rPr>
                <w:rFonts w:cs="Times New Roman"/>
              </w:rPr>
              <w:t xml:space="preserve"> Администрации города от 27.07.2015 </w:t>
            </w:r>
          </w:p>
          <w:p w:rsidR="00844F95" w:rsidRPr="00B3000E" w:rsidRDefault="00B3000E" w:rsidP="004A0C72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 xml:space="preserve">№ 5227 </w:t>
            </w:r>
          </w:p>
        </w:tc>
        <w:tc>
          <w:tcPr>
            <w:tcW w:w="2268" w:type="dxa"/>
            <w:shd w:val="clear" w:color="auto" w:fill="auto"/>
          </w:tcPr>
          <w:p w:rsidR="00C944ED" w:rsidRDefault="00C944ED" w:rsidP="00C944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 xml:space="preserve">Замечания принимаются.  </w:t>
            </w:r>
          </w:p>
          <w:p w:rsidR="00C944ED" w:rsidRDefault="00C944ED" w:rsidP="00C944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В пункт 3.4. раздела 3 постановления Администрации города </w:t>
            </w:r>
          </w:p>
          <w:p w:rsidR="00C944ED" w:rsidRDefault="00C944ED" w:rsidP="00C944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от 27.07.2015 </w:t>
            </w:r>
          </w:p>
          <w:p w:rsidR="00844F95" w:rsidRPr="00851C1D" w:rsidRDefault="00C944ED" w:rsidP="00C944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№ 5227 будут внесены соответствующие изменения</w:t>
            </w:r>
          </w:p>
        </w:tc>
        <w:tc>
          <w:tcPr>
            <w:tcW w:w="2409" w:type="dxa"/>
            <w:shd w:val="clear" w:color="auto" w:fill="auto"/>
          </w:tcPr>
          <w:p w:rsidR="00162E8D" w:rsidRDefault="00C944ED" w:rsidP="00C944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  <w:p w:rsidR="00162E8D" w:rsidRPr="00851C1D" w:rsidRDefault="00162E8D" w:rsidP="00162E8D">
            <w:pPr>
              <w:rPr>
                <w:rFonts w:cs="Times New Roman"/>
              </w:rPr>
            </w:pPr>
          </w:p>
        </w:tc>
      </w:tr>
      <w:tr w:rsidR="00C737C8" w:rsidRPr="00851C1D" w:rsidTr="00FB3FD5">
        <w:trPr>
          <w:trHeight w:val="20"/>
        </w:trPr>
        <w:tc>
          <w:tcPr>
            <w:tcW w:w="2836" w:type="dxa"/>
            <w:shd w:val="clear" w:color="auto" w:fill="auto"/>
          </w:tcPr>
          <w:p w:rsidR="00B3000E" w:rsidRDefault="00162E8D" w:rsidP="00B3000E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Николаенко Мария</w:t>
            </w:r>
          </w:p>
          <w:p w:rsidR="00B3000E" w:rsidRPr="00B3000E" w:rsidRDefault="00B3000E" w:rsidP="00B3000E">
            <w:pPr>
              <w:rPr>
                <w:rFonts w:cs="Times New Roman"/>
              </w:rPr>
            </w:pPr>
            <w:r>
              <w:rPr>
                <w:rFonts w:cs="Times New Roman"/>
              </w:rPr>
              <w:t>(</w:t>
            </w:r>
            <w:proofErr w:type="spellStart"/>
            <w:r w:rsidRPr="00FE2233">
              <w:rPr>
                <w:rFonts w:cs="Times New Roman"/>
                <w:szCs w:val="28"/>
                <w:lang w:val="en-US"/>
              </w:rPr>
              <w:t>nikolayenko</w:t>
            </w:r>
            <w:proofErr w:type="spellEnd"/>
            <w:r w:rsidRPr="00FE2233">
              <w:rPr>
                <w:rFonts w:cs="Times New Roman"/>
                <w:szCs w:val="28"/>
              </w:rPr>
              <w:t>_</w:t>
            </w:r>
            <w:proofErr w:type="spellStart"/>
            <w:r w:rsidRPr="00FE2233">
              <w:rPr>
                <w:rFonts w:cs="Times New Roman"/>
                <w:szCs w:val="28"/>
                <w:lang w:val="en-US"/>
              </w:rPr>
              <w:t>mn</w:t>
            </w:r>
            <w:proofErr w:type="spellEnd"/>
            <w:r w:rsidRPr="00FE2233">
              <w:rPr>
                <w:rFonts w:cs="Times New Roman"/>
                <w:szCs w:val="28"/>
              </w:rPr>
              <w:t>@</w:t>
            </w:r>
            <w:r w:rsidRPr="00FE2233">
              <w:rPr>
                <w:rFonts w:cs="Times New Roman"/>
                <w:szCs w:val="28"/>
                <w:lang w:val="en-US"/>
              </w:rPr>
              <w:t>mail</w:t>
            </w:r>
            <w:r w:rsidRPr="00FE2233">
              <w:rPr>
                <w:rFonts w:cs="Times New Roman"/>
                <w:szCs w:val="28"/>
              </w:rPr>
              <w:t>.</w:t>
            </w:r>
            <w:proofErr w:type="spellStart"/>
            <w:r w:rsidRPr="00FE2233">
              <w:rPr>
                <w:rFonts w:cs="Times New Roman"/>
                <w:szCs w:val="28"/>
                <w:lang w:val="en-US"/>
              </w:rPr>
              <w:t>ru</w:t>
            </w:r>
            <w:proofErr w:type="spellEnd"/>
            <w:r>
              <w:rPr>
                <w:rFonts w:cs="Times New Roman"/>
                <w:szCs w:val="28"/>
              </w:rPr>
              <w:t>)</w:t>
            </w:r>
          </w:p>
          <w:p w:rsidR="00C737C8" w:rsidRPr="00B3000E" w:rsidRDefault="00C737C8" w:rsidP="00163F69">
            <w:pPr>
              <w:rPr>
                <w:rFonts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C737C8" w:rsidRPr="005716B0" w:rsidRDefault="005716B0" w:rsidP="004A0C72">
            <w:pPr>
              <w:rPr>
                <w:rFonts w:cs="Times New Roman"/>
              </w:rPr>
            </w:pPr>
            <w:r>
              <w:rPr>
                <w:rFonts w:cs="Times New Roman"/>
              </w:rPr>
              <w:t>замечания                      и (или) предложения отсутствуют</w:t>
            </w:r>
          </w:p>
        </w:tc>
        <w:tc>
          <w:tcPr>
            <w:tcW w:w="2268" w:type="dxa"/>
            <w:shd w:val="clear" w:color="auto" w:fill="auto"/>
          </w:tcPr>
          <w:p w:rsidR="00C737C8" w:rsidRDefault="005716B0" w:rsidP="005716B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409" w:type="dxa"/>
            <w:shd w:val="clear" w:color="auto" w:fill="auto"/>
          </w:tcPr>
          <w:p w:rsidR="00C737C8" w:rsidRDefault="005716B0" w:rsidP="005716B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163F69" w:rsidRPr="00851C1D" w:rsidTr="00FB3FD5">
        <w:trPr>
          <w:trHeight w:val="20"/>
        </w:trPr>
        <w:tc>
          <w:tcPr>
            <w:tcW w:w="2836" w:type="dxa"/>
            <w:shd w:val="clear" w:color="auto" w:fill="auto"/>
          </w:tcPr>
          <w:p w:rsidR="00163F69" w:rsidRDefault="00163F69" w:rsidP="00163F69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Общество </w:t>
            </w:r>
          </w:p>
          <w:p w:rsidR="00163F69" w:rsidRDefault="00163F69" w:rsidP="00163F69">
            <w:pPr>
              <w:rPr>
                <w:rFonts w:cs="Times New Roman"/>
              </w:rPr>
            </w:pPr>
            <w:r>
              <w:rPr>
                <w:rFonts w:cs="Times New Roman"/>
              </w:rPr>
              <w:t>с ограниченной ответственностью Управляющая компания «</w:t>
            </w:r>
            <w:proofErr w:type="spellStart"/>
            <w:r>
              <w:rPr>
                <w:rFonts w:cs="Times New Roman"/>
              </w:rPr>
              <w:t>СургутСервис</w:t>
            </w:r>
            <w:proofErr w:type="spellEnd"/>
            <w:r>
              <w:rPr>
                <w:rFonts w:cs="Times New Roman"/>
              </w:rPr>
              <w:t>»</w:t>
            </w:r>
          </w:p>
          <w:p w:rsidR="00FE2233" w:rsidRPr="00FE2233" w:rsidRDefault="00163F69" w:rsidP="00163F69">
            <w:pPr>
              <w:rPr>
                <w:rFonts w:cs="Times New Roman"/>
                <w:szCs w:val="28"/>
              </w:rPr>
            </w:pPr>
            <w:proofErr w:type="spellStart"/>
            <w:r w:rsidRPr="00FE2233">
              <w:rPr>
                <w:rFonts w:cs="Times New Roman"/>
                <w:szCs w:val="28"/>
              </w:rPr>
              <w:t>rahmetzyanova</w:t>
            </w:r>
            <w:proofErr w:type="spellEnd"/>
            <w:r w:rsidRPr="00FE2233">
              <w:rPr>
                <w:rFonts w:cs="Times New Roman"/>
                <w:szCs w:val="28"/>
              </w:rPr>
              <w:t>@</w:t>
            </w:r>
          </w:p>
          <w:p w:rsidR="00163F69" w:rsidRPr="00FE2233" w:rsidRDefault="00163F69" w:rsidP="00163F69">
            <w:pPr>
              <w:rPr>
                <w:rFonts w:cs="Times New Roman"/>
                <w:sz w:val="24"/>
                <w:szCs w:val="24"/>
              </w:rPr>
            </w:pPr>
            <w:r w:rsidRPr="00FE2233">
              <w:rPr>
                <w:rFonts w:cs="Times New Roman"/>
                <w:szCs w:val="28"/>
              </w:rPr>
              <w:t>surgutservis.ru</w:t>
            </w:r>
          </w:p>
        </w:tc>
        <w:tc>
          <w:tcPr>
            <w:tcW w:w="2552" w:type="dxa"/>
            <w:shd w:val="clear" w:color="auto" w:fill="auto"/>
          </w:tcPr>
          <w:p w:rsidR="00163F69" w:rsidRDefault="00163F69" w:rsidP="00163F69">
            <w:pPr>
              <w:rPr>
                <w:rFonts w:cs="Times New Roman"/>
              </w:rPr>
            </w:pPr>
            <w:r>
              <w:rPr>
                <w:rFonts w:cs="Times New Roman"/>
              </w:rPr>
              <w:t>замечания                      и (или) предложения отсутствуют</w:t>
            </w:r>
          </w:p>
        </w:tc>
        <w:tc>
          <w:tcPr>
            <w:tcW w:w="2268" w:type="dxa"/>
            <w:shd w:val="clear" w:color="auto" w:fill="auto"/>
          </w:tcPr>
          <w:p w:rsidR="00163F69" w:rsidRDefault="00163F69" w:rsidP="00163F6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409" w:type="dxa"/>
            <w:shd w:val="clear" w:color="auto" w:fill="auto"/>
          </w:tcPr>
          <w:p w:rsidR="00163F69" w:rsidRDefault="00163F69" w:rsidP="00163F6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FE2233" w:rsidRPr="00851C1D" w:rsidTr="00FB3FD5">
        <w:trPr>
          <w:trHeight w:val="20"/>
        </w:trPr>
        <w:tc>
          <w:tcPr>
            <w:tcW w:w="2836" w:type="dxa"/>
            <w:shd w:val="clear" w:color="auto" w:fill="auto"/>
          </w:tcPr>
          <w:p w:rsidR="00FE2233" w:rsidRDefault="00FE2233" w:rsidP="00FE2233">
            <w:pPr>
              <w:rPr>
                <w:rFonts w:cs="Times New Roman"/>
              </w:rPr>
            </w:pPr>
            <w:r>
              <w:rPr>
                <w:rFonts w:cs="Times New Roman"/>
              </w:rPr>
              <w:t>Индивидуальный предприниматель Кашин Егор Олегович</w:t>
            </w:r>
          </w:p>
          <w:p w:rsidR="00FE2233" w:rsidRDefault="00FE2233" w:rsidP="00FE2233">
            <w:pPr>
              <w:rPr>
                <w:rFonts w:cs="Times New Roman"/>
              </w:rPr>
            </w:pPr>
            <w:r w:rsidRPr="00FE2233">
              <w:rPr>
                <w:rFonts w:cs="Times New Roman"/>
              </w:rPr>
              <w:t>egor.uray@mail.ru</w:t>
            </w:r>
            <w:r>
              <w:rPr>
                <w:rFonts w:cs="Times New Roman"/>
              </w:rPr>
              <w:t xml:space="preserve">  </w:t>
            </w:r>
          </w:p>
        </w:tc>
        <w:tc>
          <w:tcPr>
            <w:tcW w:w="2552" w:type="dxa"/>
            <w:shd w:val="clear" w:color="auto" w:fill="auto"/>
          </w:tcPr>
          <w:p w:rsidR="00FE2233" w:rsidRDefault="00FE2233" w:rsidP="00FE2233">
            <w:pPr>
              <w:rPr>
                <w:rFonts w:cs="Times New Roman"/>
              </w:rPr>
            </w:pPr>
            <w:r>
              <w:rPr>
                <w:rFonts w:cs="Times New Roman"/>
              </w:rPr>
              <w:t>замечания                      и (или) предложения отсутствуют</w:t>
            </w:r>
          </w:p>
        </w:tc>
        <w:tc>
          <w:tcPr>
            <w:tcW w:w="2268" w:type="dxa"/>
            <w:shd w:val="clear" w:color="auto" w:fill="auto"/>
          </w:tcPr>
          <w:p w:rsidR="00FE2233" w:rsidRDefault="00FE2233" w:rsidP="00FE223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409" w:type="dxa"/>
            <w:shd w:val="clear" w:color="auto" w:fill="auto"/>
          </w:tcPr>
          <w:p w:rsidR="00FE2233" w:rsidRDefault="00FE2233" w:rsidP="00FE223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</w:tbl>
    <w:p w:rsidR="00844F95" w:rsidRDefault="00844F95" w:rsidP="00844F95">
      <w:pPr>
        <w:ind w:left="5954"/>
        <w:rPr>
          <w:rFonts w:cs="Times New Roman"/>
          <w:szCs w:val="28"/>
        </w:rPr>
      </w:pPr>
    </w:p>
    <w:p w:rsidR="00601564" w:rsidRPr="00601564" w:rsidRDefault="00601564" w:rsidP="00601564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01564">
        <w:rPr>
          <w:rFonts w:eastAsia="Times New Roman" w:cs="Times New Roman"/>
          <w:szCs w:val="28"/>
          <w:lang w:eastAsia="ru-RU"/>
        </w:rPr>
        <w:t>Приложения:</w:t>
      </w:r>
    </w:p>
    <w:p w:rsidR="00601564" w:rsidRPr="00601564" w:rsidRDefault="00601564" w:rsidP="00601564">
      <w:pPr>
        <w:ind w:firstLine="709"/>
        <w:jc w:val="both"/>
        <w:rPr>
          <w:rFonts w:cs="Times New Roman"/>
          <w:szCs w:val="28"/>
        </w:rPr>
      </w:pPr>
      <w:r w:rsidRPr="00601564">
        <w:rPr>
          <w:rFonts w:eastAsia="Times New Roman" w:cs="Times New Roman"/>
          <w:szCs w:val="28"/>
          <w:lang w:eastAsia="ru-RU"/>
        </w:rPr>
        <w:t xml:space="preserve">1. </w:t>
      </w:r>
      <w:r w:rsidRPr="00601564">
        <w:rPr>
          <w:rFonts w:cs="Times New Roman"/>
          <w:szCs w:val="28"/>
        </w:rPr>
        <w:t>Копии отзывов участников публичных консультаций.</w:t>
      </w:r>
    </w:p>
    <w:p w:rsidR="00601564" w:rsidRDefault="00601564" w:rsidP="00601564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01564">
        <w:rPr>
          <w:rFonts w:eastAsia="Times New Roman" w:cs="Times New Roman"/>
          <w:szCs w:val="28"/>
          <w:lang w:eastAsia="ru-RU"/>
        </w:rPr>
        <w:t xml:space="preserve">2. Копии писем-уведомлений, направленных в адрес участников публичных консультаций, о принятии/отклонении замечаний </w:t>
      </w:r>
      <w:r w:rsidRPr="00601564">
        <w:rPr>
          <w:rFonts w:eastAsia="Times New Roman" w:cs="Times New Roman"/>
          <w:szCs w:val="28"/>
          <w:lang w:eastAsia="ru-RU"/>
        </w:rPr>
        <w:br/>
        <w:t>и (или) предложений.</w:t>
      </w:r>
      <w:r>
        <w:rPr>
          <w:rFonts w:eastAsia="Times New Roman" w:cs="Times New Roman"/>
          <w:szCs w:val="28"/>
          <w:lang w:eastAsia="ru-RU"/>
        </w:rPr>
        <w:t xml:space="preserve"> </w:t>
      </w:r>
    </w:p>
    <w:p w:rsidR="00601564" w:rsidRPr="00851C1D" w:rsidRDefault="00601564" w:rsidP="00601564">
      <w:pPr>
        <w:ind w:left="709"/>
        <w:rPr>
          <w:rFonts w:cs="Times New Roman"/>
          <w:szCs w:val="28"/>
        </w:rPr>
      </w:pPr>
    </w:p>
    <w:sectPr w:rsidR="00601564" w:rsidRPr="00851C1D" w:rsidSect="0039047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F95"/>
    <w:rsid w:val="000F54F4"/>
    <w:rsid w:val="001225FB"/>
    <w:rsid w:val="0015613E"/>
    <w:rsid w:val="00162E8D"/>
    <w:rsid w:val="00163F69"/>
    <w:rsid w:val="00206CAE"/>
    <w:rsid w:val="00247D24"/>
    <w:rsid w:val="00390472"/>
    <w:rsid w:val="003A6364"/>
    <w:rsid w:val="004A0C72"/>
    <w:rsid w:val="004B0911"/>
    <w:rsid w:val="005716B0"/>
    <w:rsid w:val="00584F43"/>
    <w:rsid w:val="005C4555"/>
    <w:rsid w:val="00601564"/>
    <w:rsid w:val="00750A62"/>
    <w:rsid w:val="00843F30"/>
    <w:rsid w:val="00844F95"/>
    <w:rsid w:val="00850F24"/>
    <w:rsid w:val="008902F3"/>
    <w:rsid w:val="008C7128"/>
    <w:rsid w:val="00921967"/>
    <w:rsid w:val="00954D2B"/>
    <w:rsid w:val="00957CEE"/>
    <w:rsid w:val="009611EA"/>
    <w:rsid w:val="00A31A6C"/>
    <w:rsid w:val="00A7058F"/>
    <w:rsid w:val="00B252B4"/>
    <w:rsid w:val="00B3000E"/>
    <w:rsid w:val="00B46F76"/>
    <w:rsid w:val="00BE6909"/>
    <w:rsid w:val="00C737C8"/>
    <w:rsid w:val="00C7380F"/>
    <w:rsid w:val="00C944ED"/>
    <w:rsid w:val="00CD6B3D"/>
    <w:rsid w:val="00CD6BFB"/>
    <w:rsid w:val="00E73CC2"/>
    <w:rsid w:val="00F127D2"/>
    <w:rsid w:val="00F267D6"/>
    <w:rsid w:val="00F80EA6"/>
    <w:rsid w:val="00FB3FD5"/>
    <w:rsid w:val="00FE2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C9FCED-6B98-4108-B063-9321390DF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F95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5716B0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16B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0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537712">
          <w:marLeft w:val="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8924">
          <w:marLeft w:val="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Чунарёва Екатерина Васильевна</dc:creator>
  <cp:keywords/>
  <dc:description/>
  <cp:lastModifiedBy>Головина Наталья Сергеевна</cp:lastModifiedBy>
  <cp:revision>2</cp:revision>
  <dcterms:created xsi:type="dcterms:W3CDTF">2025-07-24T06:47:00Z</dcterms:created>
  <dcterms:modified xsi:type="dcterms:W3CDTF">2025-07-24T06:47:00Z</dcterms:modified>
</cp:coreProperties>
</file>